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89193C" w:rsidP="0089193C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文字經濟力-文案養成班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011512">
        <w:rPr>
          <w:rFonts w:ascii="標楷體" w:eastAsia="標楷體" w:hAnsi="標楷體" w:cs="Times New Roman" w:hint="eastAsia"/>
          <w:bCs/>
        </w:rPr>
        <w:t>107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89193C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系</w:t>
            </w:r>
            <w:r w:rsidR="0075442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BB1BD4" w:rsidRPr="0010334F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0334F">
              <w:rPr>
                <w:rFonts w:ascii="標楷體" w:eastAsia="標楷體" w:hAnsi="標楷體" w:hint="eastAsia"/>
                <w:szCs w:val="24"/>
              </w:rPr>
              <w:t>文案煉金術</w:t>
            </w:r>
            <w:r w:rsidR="00DF0113">
              <w:rPr>
                <w:rFonts w:ascii="標楷體" w:eastAsia="標楷體" w:hAnsi="標楷體" w:hint="eastAsia"/>
                <w:szCs w:val="24"/>
              </w:rPr>
              <w:t>107/11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18</w:t>
            </w:r>
            <w:r w:rsidR="0010334F">
              <w:rPr>
                <w:rFonts w:ascii="標楷體" w:eastAsia="標楷體" w:hAnsi="標楷體" w:hint="eastAsia"/>
                <w:szCs w:val="24"/>
              </w:rPr>
              <w:t>、</w:t>
            </w:r>
            <w:r w:rsidR="00DF0113">
              <w:rPr>
                <w:rFonts w:ascii="標楷體" w:eastAsia="標楷體" w:hAnsi="標楷體" w:hint="eastAsia"/>
                <w:szCs w:val="24"/>
              </w:rPr>
              <w:t>107/11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0334F">
              <w:rPr>
                <w:rFonts w:ascii="標楷體" w:eastAsia="標楷體" w:hAnsi="標楷體" w:hint="eastAsia"/>
                <w:szCs w:val="24"/>
              </w:rPr>
              <w:t>創意行銷</w:t>
            </w:r>
            <w:proofErr w:type="gramStart"/>
            <w:r w:rsidR="0010334F">
              <w:rPr>
                <w:rFonts w:ascii="標楷體" w:eastAsia="標楷體" w:hAnsi="標楷體" w:hint="eastAsia"/>
                <w:szCs w:val="24"/>
              </w:rPr>
              <w:t>吸金術</w:t>
            </w:r>
            <w:proofErr w:type="gramEnd"/>
            <w:r w:rsidR="00DF0113">
              <w:rPr>
                <w:rFonts w:ascii="標楷體" w:eastAsia="標楷體" w:hAnsi="標楷體" w:hint="eastAsia"/>
                <w:szCs w:val="24"/>
              </w:rPr>
              <w:t xml:space="preserve"> 107/12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16</w:t>
            </w:r>
            <w:r w:rsidR="0010334F">
              <w:rPr>
                <w:rFonts w:ascii="標楷體" w:eastAsia="標楷體" w:hAnsi="標楷體" w:hint="eastAsia"/>
                <w:szCs w:val="24"/>
              </w:rPr>
              <w:t>、</w:t>
            </w:r>
            <w:r w:rsidR="00DF0113">
              <w:rPr>
                <w:rFonts w:ascii="標楷體" w:eastAsia="標楷體" w:hAnsi="標楷體" w:hint="eastAsia"/>
                <w:szCs w:val="24"/>
              </w:rPr>
              <w:t>107/1</w:t>
            </w:r>
            <w:r w:rsidR="00DF0113">
              <w:rPr>
                <w:rFonts w:ascii="標楷體" w:eastAsia="標楷體" w:hAnsi="標楷體"/>
                <w:szCs w:val="24"/>
              </w:rPr>
              <w:t>2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10334F" w:rsidRPr="0010334F" w:rsidRDefault="00DB117A" w:rsidP="00DF0113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□故事裡的文字</w:t>
            </w:r>
            <w:bookmarkStart w:id="0" w:name="_GoBack"/>
            <w:bookmarkEnd w:id="0"/>
            <w:r w:rsidR="0010334F">
              <w:rPr>
                <w:rFonts w:ascii="標楷體" w:eastAsia="標楷體" w:hAnsi="標楷體" w:hint="eastAsia"/>
                <w:szCs w:val="24"/>
              </w:rPr>
              <w:t>行銷術10</w:t>
            </w:r>
            <w:r w:rsidR="00DF0113">
              <w:rPr>
                <w:rFonts w:ascii="標楷體" w:eastAsia="標楷體" w:hAnsi="標楷體"/>
                <w:szCs w:val="24"/>
              </w:rPr>
              <w:t>8</w:t>
            </w:r>
            <w:r w:rsidR="00DF0113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/>
                <w:szCs w:val="24"/>
              </w:rPr>
              <w:t>0</w:t>
            </w:r>
            <w:r w:rsidR="00DF0113">
              <w:rPr>
                <w:rFonts w:ascii="標楷體" w:eastAsia="標楷體" w:hAnsi="標楷體" w:hint="eastAsia"/>
                <w:szCs w:val="24"/>
              </w:rPr>
              <w:t>1</w:t>
            </w:r>
            <w:r w:rsidR="0010334F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06</w:t>
            </w:r>
            <w:r w:rsidR="0010334F">
              <w:rPr>
                <w:rFonts w:ascii="標楷體" w:eastAsia="標楷體" w:hAnsi="標楷體" w:hint="eastAsia"/>
                <w:szCs w:val="24"/>
              </w:rPr>
              <w:t>、</w:t>
            </w:r>
            <w:r w:rsidR="00DF0113">
              <w:rPr>
                <w:rFonts w:ascii="標楷體" w:eastAsia="標楷體" w:hAnsi="標楷體" w:hint="eastAsia"/>
                <w:szCs w:val="24"/>
              </w:rPr>
              <w:t>108/</w:t>
            </w:r>
            <w:r w:rsidR="00DF0113">
              <w:rPr>
                <w:rFonts w:ascii="標楷體" w:eastAsia="標楷體" w:hAnsi="標楷體"/>
                <w:szCs w:val="24"/>
              </w:rPr>
              <w:t>0</w:t>
            </w:r>
            <w:r w:rsidR="00DF0113">
              <w:rPr>
                <w:rFonts w:ascii="標楷體" w:eastAsia="標楷體" w:hAnsi="標楷體" w:hint="eastAsia"/>
                <w:szCs w:val="24"/>
              </w:rPr>
              <w:t>1</w:t>
            </w:r>
            <w:r w:rsidR="0010334F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F011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DD" w:rsidRDefault="000904DD" w:rsidP="00E02CDA">
      <w:r>
        <w:separator/>
      </w:r>
    </w:p>
  </w:endnote>
  <w:endnote w:type="continuationSeparator" w:id="0">
    <w:p w:rsidR="000904DD" w:rsidRDefault="000904DD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DD" w:rsidRDefault="000904DD" w:rsidP="00E02CDA">
      <w:r>
        <w:separator/>
      </w:r>
    </w:p>
  </w:footnote>
  <w:footnote w:type="continuationSeparator" w:id="0">
    <w:p w:rsidR="000904DD" w:rsidRDefault="000904DD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04DD"/>
    <w:rsid w:val="0009390A"/>
    <w:rsid w:val="000A5B65"/>
    <w:rsid w:val="000E3E9E"/>
    <w:rsid w:val="000F3894"/>
    <w:rsid w:val="001010C5"/>
    <w:rsid w:val="0010334F"/>
    <w:rsid w:val="00104F62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2B66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046B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93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68D9"/>
    <w:rsid w:val="00D87BED"/>
    <w:rsid w:val="00DB117A"/>
    <w:rsid w:val="00DC0284"/>
    <w:rsid w:val="00DC1451"/>
    <w:rsid w:val="00DC758A"/>
    <w:rsid w:val="00DD3296"/>
    <w:rsid w:val="00DD5FE3"/>
    <w:rsid w:val="00DE3C4B"/>
    <w:rsid w:val="00DE7B5F"/>
    <w:rsid w:val="00DF0113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D02F3"/>
    <w:rsid w:val="00EE1839"/>
    <w:rsid w:val="00EF0710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E73AF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C51FB7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88B-2C9B-4D41-9088-F65BA3E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FTPM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4</cp:revision>
  <cp:lastPrinted>2017-08-11T10:49:00Z</cp:lastPrinted>
  <dcterms:created xsi:type="dcterms:W3CDTF">2018-09-25T01:37:00Z</dcterms:created>
  <dcterms:modified xsi:type="dcterms:W3CDTF">2018-12-10T09:57:00Z</dcterms:modified>
</cp:coreProperties>
</file>